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Part-Time Employment Contract</w:t>
      </w:r>
    </w:p>
    <w:p>
      <w:pPr>
        <w:pStyle w:val="BlockText"/>
      </w:pPr>
      <w:r>
        <w:rPr>
          <w:i/>
          <w:iCs/>
        </w:rPr>
        <w:t xml:space="preserve">Template for reference only. Legal advice is recommended before signing.</w:t>
      </w:r>
    </w:p>
    <w:p>
      <w:pPr>
        <w:pStyle w:val="FirstParagraph"/>
      </w:pPr>
      <w:r>
        <w:rPr>
          <w:b/>
          <w:bCs/>
        </w:rPr>
        <w:t xml:space="preserve">PART-TIME EMPLOYMENT CONTRACT</w:t>
      </w:r>
    </w:p>
    <w:p>
      <w:pPr>
        <w:pStyle w:val="BodyText"/>
      </w:pPr>
      <w:r>
        <w:t xml:space="preserve">This Contract of Employment (</w:t>
      </w:r>
      <w:r>
        <w:t xml:space="preserve">“this Contract”</w:t>
      </w:r>
      <w:r>
        <w:t xml:space="preserve">) is made on the ______ day of ________________ 20______</w:t>
      </w:r>
    </w:p>
    <w:p>
      <w:pPr>
        <w:pStyle w:val="BodyText"/>
      </w:pPr>
      <w:r>
        <w:rPr>
          <w:b/>
          <w:bCs/>
        </w:rPr>
        <w:t xml:space="preserve">BETWEEN</w:t>
      </w:r>
    </w:p>
    <w:p>
      <w:pPr>
        <w:pStyle w:val="BodyText"/>
      </w:pPr>
      <w:r>
        <w:t xml:space="preserve">______________________________________________________________ (SSM Registration No. ____________________)</w:t>
      </w:r>
      <w:r>
        <w:t xml:space="preserve"> </w:t>
      </w:r>
      <w:r>
        <w:t xml:space="preserve">of ______________________________________________________________</w:t>
      </w:r>
      <w:r>
        <w:t xml:space="preserve"> </w:t>
      </w:r>
      <w:r>
        <w:t xml:space="preserve">(hereinafter referred to as</w:t>
      </w:r>
      <w:r>
        <w:t xml:space="preserve"> </w:t>
      </w:r>
      <w:r>
        <w:rPr>
          <w:b/>
          <w:bCs/>
        </w:rPr>
        <w:t xml:space="preserve">“the Employer”</w:t>
      </w:r>
      <w:r>
        <w:t xml:space="preserve">) of the one part;</w:t>
      </w:r>
    </w:p>
    <w:p>
      <w:pPr>
        <w:pStyle w:val="BodyText"/>
      </w:pPr>
      <w:r>
        <w:rPr>
          <w:b/>
          <w:bCs/>
        </w:rPr>
        <w:t xml:space="preserve">AND</w:t>
      </w:r>
    </w:p>
    <w:p>
      <w:pPr>
        <w:pStyle w:val="BodyText"/>
      </w:pPr>
      <w:r>
        <w:t xml:space="preserve">______________________________________________________________ (NRIC No. ____________________)</w:t>
      </w:r>
      <w:r>
        <w:t xml:space="preserve"> </w:t>
      </w:r>
      <w:r>
        <w:t xml:space="preserve">of ______________________________________________________________</w:t>
      </w:r>
      <w:r>
        <w:t xml:space="preserve"> </w:t>
      </w:r>
      <w:r>
        <w:t xml:space="preserve">(hereinafter referred to as</w:t>
      </w:r>
      <w:r>
        <w:t xml:space="preserve"> </w:t>
      </w:r>
      <w:r>
        <w:rPr>
          <w:b/>
          <w:bCs/>
        </w:rPr>
        <w:t xml:space="preserve">“the Part-Time Employee”</w:t>
      </w:r>
      <w:r>
        <w:t xml:space="preserve">) of the other part.</w:t>
      </w:r>
    </w:p>
    <w:p>
      <w:pPr>
        <w:pStyle w:val="BodyText"/>
      </w:pPr>
      <w:r>
        <w:rPr>
          <w:b/>
          <w:bCs/>
        </w:rPr>
        <w:t xml:space="preserve">WHEREAS</w:t>
      </w:r>
      <w:r>
        <w:t xml:space="preserve"> </w:t>
      </w:r>
      <w:r>
        <w:t xml:space="preserve">the Employer wishes to engage the Part-Time Employee pursuant to the Employment Act 1955 (Act 265) and the Employment (Part-Time Employees) Regulations 2010.</w:t>
      </w:r>
    </w:p>
    <w:p>
      <w:pPr>
        <w:pStyle w:val="BodyText"/>
      </w:pPr>
      <w:r>
        <w:rPr>
          <w:b/>
          <w:bCs/>
        </w:rPr>
        <w:t xml:space="preserve">IT IS HEREBY AGREED</w:t>
      </w:r>
      <w:r>
        <w:t xml:space="preserve"> </w:t>
      </w:r>
      <w:r>
        <w:t xml:space="preserve">as follows:</w:t>
      </w:r>
    </w:p>
    <w:p>
      <w:pPr>
        <w:pStyle w:val="BodyText"/>
      </w:pPr>
      <w:r>
        <w:rPr>
          <w:b/>
          <w:bCs/>
        </w:rPr>
        <w:t xml:space="preserve">1. Part-Time Engagement</w:t>
      </w:r>
    </w:p>
    <w:p>
      <w:pPr>
        <w:numPr>
          <w:ilvl w:val="0"/>
          <w:numId w:val="1001"/>
        </w:numPr>
      </w:pPr>
      <w:r>
        <w:t xml:space="preserve">The Part-Time Employee is engaged in the position of ____________________ on a part-time basis.</w:t>
      </w:r>
    </w:p>
    <w:p>
      <w:pPr>
        <w:numPr>
          <w:ilvl w:val="0"/>
          <w:numId w:val="1001"/>
        </w:numPr>
      </w:pPr>
      <w:r>
        <w:t xml:space="preserve">Commencement date: ____________________.</w:t>
      </w:r>
    </w:p>
    <w:p>
      <w:pPr>
        <w:numPr>
          <w:ilvl w:val="0"/>
          <w:numId w:val="1001"/>
        </w:numPr>
      </w:pPr>
      <w:r>
        <w:t xml:space="preserve">Place of work: ____________________.</w:t>
      </w:r>
    </w:p>
    <w:p>
      <w:pPr>
        <w:pStyle w:val="FirstParagraph"/>
      </w:pPr>
      <w:r>
        <w:rPr>
          <w:b/>
          <w:bCs/>
        </w:rPr>
        <w:t xml:space="preserve">2. Normal Hours of Work</w:t>
      </w:r>
    </w:p>
    <w:p>
      <w:pPr>
        <w:numPr>
          <w:ilvl w:val="0"/>
          <w:numId w:val="1002"/>
        </w:numPr>
      </w:pPr>
      <w:r>
        <w:t xml:space="preserve">The Part-Time Employee’s agreed normal working hours shall be</w:t>
      </w:r>
      <w:r>
        <w:t xml:space="preserve"> </w:t>
      </w:r>
      <w:r>
        <w:rPr>
          <w:b/>
          <w:bCs/>
        </w:rPr>
        <w:t xml:space="preserve">______ hours per week</w:t>
      </w:r>
      <w:r>
        <w:t xml:space="preserve">, being less than seventy per cent (70%) of the normal hours of a full-time employee in a similar capacity at the Employer.</w:t>
      </w:r>
    </w:p>
    <w:p>
      <w:pPr>
        <w:numPr>
          <w:ilvl w:val="0"/>
          <w:numId w:val="1002"/>
        </w:numPr>
      </w:pPr>
      <w:r>
        <w:t xml:space="preserve">Working days and shift schedule: ____________________. The roster shall be issued to the Part-Time Employee at least ______ days in advance.</w:t>
      </w:r>
    </w:p>
    <w:p>
      <w:pPr>
        <w:numPr>
          <w:ilvl w:val="0"/>
          <w:numId w:val="1002"/>
        </w:numPr>
      </w:pPr>
      <w:r>
        <w:t xml:space="preserve">This Contract does not apply to casual workers (whose weekly hours are below 30% of full-time normal hours) or home-working employees, pursuant to regulation 3 of the Employment (Part-Time Employees) Regulations 2010.</w:t>
      </w:r>
    </w:p>
    <w:p>
      <w:pPr>
        <w:pStyle w:val="FirstParagraph"/>
      </w:pPr>
      <w:r>
        <w:rPr>
          <w:b/>
          <w:bCs/>
        </w:rPr>
        <w:t xml:space="preserve">3. Hourly Rate</w:t>
      </w:r>
    </w:p>
    <w:p>
      <w:pPr>
        <w:numPr>
          <w:ilvl w:val="0"/>
          <w:numId w:val="1003"/>
        </w:numPr>
      </w:pPr>
      <w:r>
        <w:t xml:space="preserve">The Part-Time Employee shall be paid an hourly rate of</w:t>
      </w:r>
      <w:r>
        <w:t xml:space="preserve"> </w:t>
      </w:r>
      <w:r>
        <w:rPr>
          <w:b/>
          <w:bCs/>
        </w:rPr>
        <w:t xml:space="preserve">RM ____________________</w:t>
      </w:r>
      <w:r>
        <w:t xml:space="preserve"> </w:t>
      </w:r>
      <w:r>
        <w:t xml:space="preserve">per hour, which shall not be less than RM 8.72 (the statutory minimum hourly rate as at April 2026).</w:t>
      </w:r>
    </w:p>
    <w:p>
      <w:pPr>
        <w:numPr>
          <w:ilvl w:val="0"/>
          <w:numId w:val="1003"/>
        </w:numPr>
      </w:pPr>
      <w:r>
        <w:t xml:space="preserve">Wages shall be paid by bank transfer not later than the seventh (7th) day of the following month.</w:t>
      </w:r>
    </w:p>
    <w:p>
      <w:pPr>
        <w:pStyle w:val="FirstParagraph"/>
      </w:pPr>
      <w:r>
        <w:rPr>
          <w:b/>
          <w:bCs/>
        </w:rPr>
        <w:t xml:space="preserve">4. Pay for Work Beyond Normal Hours</w:t>
      </w:r>
    </w:p>
    <w:p>
      <w:pPr>
        <w:pStyle w:val="BodyText"/>
      </w:pPr>
      <w:r>
        <w:t xml:space="preserve">Pursuant to regulation 5 of the Employment (Part-Time Employees) Regulations 2010, where the Part-Time Employee is required to work beyond his/her normal hours of work, the Employer shall pay: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Not less than the hourly rate</w:t>
      </w:r>
      <w:r>
        <w:t xml:space="preserve"> </w:t>
      </w:r>
      <w:r>
        <w:t xml:space="preserve">for each hour exceeding the Part-Time Employee’s normal hours but not exceeding the normal hours of a full-time employee; and</w:t>
      </w:r>
    </w:p>
    <w:p>
      <w:pPr>
        <w:numPr>
          <w:ilvl w:val="0"/>
          <w:numId w:val="1004"/>
        </w:numPr>
      </w:pPr>
      <w:r>
        <w:rPr>
          <w:b/>
          <w:bCs/>
        </w:rPr>
        <w:t xml:space="preserve">Not less than one and a half times (1.5×) the hourly rate</w:t>
      </w:r>
      <w:r>
        <w:t xml:space="preserve"> </w:t>
      </w:r>
      <w:r>
        <w:t xml:space="preserve">for each hour exceeding the normal hours of a full-time employee.</w:t>
      </w:r>
    </w:p>
    <w:p>
      <w:pPr>
        <w:pStyle w:val="FirstParagraph"/>
      </w:pPr>
      <w:r>
        <w:rPr>
          <w:b/>
          <w:bCs/>
        </w:rPr>
        <w:t xml:space="preserve">5. Rest Day</w:t>
      </w:r>
    </w:p>
    <w:p>
      <w:pPr>
        <w:pStyle w:val="BodyText"/>
      </w:pPr>
      <w:r>
        <w:t xml:space="preserve">The Part-Time Employee shall be entitled to a rest day each week if he/she works five (5) or more days with a total of not less than twenty (20) hours per week, pursuant to regulation 9. Work on a rest day shall be paid as follows:</w:t>
      </w:r>
    </w:p>
    <w:p>
      <w:pPr>
        <w:numPr>
          <w:ilvl w:val="0"/>
          <w:numId w:val="1005"/>
        </w:numPr>
      </w:pPr>
      <w:r>
        <w:t xml:space="preserve">Work within normal hours on a rest day:</w:t>
      </w:r>
      <w:r>
        <w:t xml:space="preserve"> </w:t>
      </w:r>
      <w:r>
        <w:rPr>
          <w:b/>
          <w:bCs/>
        </w:rPr>
        <w:t xml:space="preserve">not less than two (2) days’ wages</w:t>
      </w:r>
      <w:r>
        <w:t xml:space="preserve"> </w:t>
      </w:r>
      <w:r>
        <w:t xml:space="preserve">at the ordinary rate;</w:t>
      </w:r>
    </w:p>
    <w:p>
      <w:pPr>
        <w:numPr>
          <w:ilvl w:val="0"/>
          <w:numId w:val="1005"/>
        </w:numPr>
      </w:pPr>
      <w:r>
        <w:t xml:space="preserve">Work beyond normal hours on a rest day:</w:t>
      </w:r>
      <w:r>
        <w:t xml:space="preserve"> </w:t>
      </w:r>
      <w:r>
        <w:rPr>
          <w:b/>
          <w:bCs/>
        </w:rPr>
        <w:t xml:space="preserve">1.5×</w:t>
      </w:r>
      <w:r>
        <w:t xml:space="preserve"> </w:t>
      </w:r>
      <w:r>
        <w:t xml:space="preserve">hourly rate up to full-time normal hours;</w:t>
      </w:r>
      <w:r>
        <w:t xml:space="preserve"> </w:t>
      </w:r>
      <w:r>
        <w:rPr>
          <w:b/>
          <w:bCs/>
        </w:rPr>
        <w:t xml:space="preserve">2×</w:t>
      </w:r>
      <w:r>
        <w:t xml:space="preserve"> </w:t>
      </w:r>
      <w:r>
        <w:t xml:space="preserve">hourly rate beyond full-time normal hours.</w:t>
      </w:r>
    </w:p>
    <w:p>
      <w:pPr>
        <w:pStyle w:val="FirstParagraph"/>
      </w:pPr>
      <w:r>
        <w:rPr>
          <w:b/>
          <w:bCs/>
        </w:rPr>
        <w:t xml:space="preserve">6. Public Holidays</w:t>
      </w:r>
    </w:p>
    <w:p>
      <w:pPr>
        <w:pStyle w:val="BodyText"/>
      </w:pPr>
      <w:r>
        <w:t xml:space="preserve">Pursuant to regulation 6, the Part-Time Employee shall be entitled to</w:t>
      </w:r>
      <w:r>
        <w:t xml:space="preserve"> </w:t>
      </w:r>
      <w:r>
        <w:rPr>
          <w:b/>
          <w:bCs/>
        </w:rPr>
        <w:t xml:space="preserve">not less than seven (7)</w:t>
      </w:r>
      <w:r>
        <w:t xml:space="preserve"> </w:t>
      </w:r>
      <w:r>
        <w:t xml:space="preserve">gazetted paid public holidays per year, of which four (4) shall be:</w:t>
      </w:r>
    </w:p>
    <w:p>
      <w:pPr>
        <w:pStyle w:val="Compact"/>
        <w:numPr>
          <w:ilvl w:val="0"/>
          <w:numId w:val="1006"/>
        </w:numPr>
      </w:pPr>
      <w:r>
        <w:t xml:space="preserve">National Day; (ii) Birthday of the Yang di-Pertuan Agong; (iii) Birthday of the Ruler or Yang di-Pertua Negeri of the State (or Federal Territory Day if applicable); (iv) Workers’ Day.</w:t>
      </w:r>
    </w:p>
    <w:p>
      <w:pPr>
        <w:pStyle w:val="FirstParagraph"/>
      </w:pPr>
      <w:r>
        <w:t xml:space="preserve">Work on a paid public holiday:</w:t>
      </w:r>
      <w:r>
        <w:t xml:space="preserve"> </w:t>
      </w:r>
      <w:r>
        <w:rPr>
          <w:b/>
          <w:bCs/>
        </w:rPr>
        <w:t xml:space="preserve">additional two (2) days’ wages</w:t>
      </w:r>
      <w:r>
        <w:t xml:space="preserve"> </w:t>
      </w:r>
      <w:r>
        <w:t xml:space="preserve">plus holiday pay for that day. Beyond normal hours on a public holiday:</w:t>
      </w:r>
      <w:r>
        <w:t xml:space="preserve"> </w:t>
      </w:r>
      <w:r>
        <w:rPr>
          <w:b/>
          <w:bCs/>
        </w:rPr>
        <w:t xml:space="preserve">2×</w:t>
      </w:r>
      <w:r>
        <w:t xml:space="preserve"> </w:t>
      </w:r>
      <w:r>
        <w:t xml:space="preserve">hourly rate up to full-time hours;</w:t>
      </w:r>
      <w:r>
        <w:t xml:space="preserve"> </w:t>
      </w:r>
      <w:r>
        <w:rPr>
          <w:b/>
          <w:bCs/>
        </w:rPr>
        <w:t xml:space="preserve">3×</w:t>
      </w:r>
      <w:r>
        <w:t xml:space="preserve"> </w:t>
      </w:r>
      <w:r>
        <w:t xml:space="preserve">hourly rate beyond full-time hours.</w:t>
      </w:r>
    </w:p>
    <w:p>
      <w:pPr>
        <w:pStyle w:val="BodyText"/>
      </w:pPr>
      <w:r>
        <w:rPr>
          <w:b/>
          <w:bCs/>
        </w:rPr>
        <w:t xml:space="preserve">7. Annual Leave</w:t>
      </w:r>
    </w:p>
    <w:p>
      <w:pPr>
        <w:pStyle w:val="BodyText"/>
      </w:pPr>
      <w:r>
        <w:t xml:space="preserve">Pursuant to regulation 7, the Part-Time Employee shall be entitled to paid annual leave:</w:t>
      </w:r>
    </w:p>
    <w:p>
      <w:pPr>
        <w:pStyle w:val="Compact"/>
        <w:numPr>
          <w:ilvl w:val="0"/>
          <w:numId w:val="1007"/>
        </w:numPr>
      </w:pPr>
      <w:r>
        <w:t xml:space="preserve">Less than two (2) years’ service:</w:t>
      </w:r>
      <w:r>
        <w:t xml:space="preserve"> </w:t>
      </w:r>
      <w:r>
        <w:rPr>
          <w:b/>
          <w:bCs/>
        </w:rPr>
        <w:t xml:space="preserve">6 days</w:t>
      </w:r>
      <w:r>
        <w:t xml:space="preserve">;</w:t>
      </w:r>
    </w:p>
    <w:p>
      <w:pPr>
        <w:pStyle w:val="Compact"/>
        <w:numPr>
          <w:ilvl w:val="0"/>
          <w:numId w:val="1007"/>
        </w:numPr>
      </w:pPr>
      <w:r>
        <w:t xml:space="preserve">Two (2) years or more but less than five (5) years:</w:t>
      </w:r>
      <w:r>
        <w:t xml:space="preserve"> </w:t>
      </w:r>
      <w:r>
        <w:rPr>
          <w:b/>
          <w:bCs/>
        </w:rPr>
        <w:t xml:space="preserve">8 days</w:t>
      </w:r>
      <w:r>
        <w:t xml:space="preserve">;</w:t>
      </w:r>
    </w:p>
    <w:p>
      <w:pPr>
        <w:pStyle w:val="Compact"/>
        <w:numPr>
          <w:ilvl w:val="0"/>
          <w:numId w:val="1007"/>
        </w:numPr>
      </w:pPr>
      <w:r>
        <w:t xml:space="preserve">Five (5) years or more:</w:t>
      </w:r>
      <w:r>
        <w:t xml:space="preserve"> </w:t>
      </w:r>
      <w:r>
        <w:rPr>
          <w:b/>
          <w:bCs/>
        </w:rPr>
        <w:t xml:space="preserve">11 days</w:t>
      </w:r>
      <w:r>
        <w:t xml:space="preserve">.</w:t>
      </w:r>
    </w:p>
    <w:p>
      <w:pPr>
        <w:pStyle w:val="FirstParagraph"/>
      </w:pPr>
      <w:r>
        <w:t xml:space="preserve">Pro-rated for incomplete years. Unutilised annual leave shall be paid on termination, except where termination is due to misconduct.</w:t>
      </w:r>
    </w:p>
    <w:p>
      <w:pPr>
        <w:pStyle w:val="BodyText"/>
      </w:pPr>
      <w:r>
        <w:rPr>
          <w:b/>
          <w:bCs/>
        </w:rPr>
        <w:t xml:space="preserve">8. Sick Leave</w:t>
      </w:r>
    </w:p>
    <w:p>
      <w:pPr>
        <w:pStyle w:val="BodyText"/>
      </w:pPr>
      <w:r>
        <w:t xml:space="preserve">Pursuant to regulation 8, the Part-Time Employee shall be entitled to paid sick leave (certified by registered medical practitioner):</w:t>
      </w:r>
    </w:p>
    <w:p>
      <w:pPr>
        <w:pStyle w:val="Compact"/>
        <w:numPr>
          <w:ilvl w:val="0"/>
          <w:numId w:val="1008"/>
        </w:numPr>
      </w:pPr>
      <w:r>
        <w:t xml:space="preserve">Less than two (2) years’ service:</w:t>
      </w:r>
      <w:r>
        <w:t xml:space="preserve"> </w:t>
      </w:r>
      <w:r>
        <w:rPr>
          <w:b/>
          <w:bCs/>
        </w:rPr>
        <w:t xml:space="preserve">10 days</w:t>
      </w:r>
      <w:r>
        <w:t xml:space="preserve">;</w:t>
      </w:r>
    </w:p>
    <w:p>
      <w:pPr>
        <w:pStyle w:val="Compact"/>
        <w:numPr>
          <w:ilvl w:val="0"/>
          <w:numId w:val="1008"/>
        </w:numPr>
      </w:pPr>
      <w:r>
        <w:t xml:space="preserve">Two (2) years or more but less than five (5) years:</w:t>
      </w:r>
      <w:r>
        <w:t xml:space="preserve"> </w:t>
      </w:r>
      <w:r>
        <w:rPr>
          <w:b/>
          <w:bCs/>
        </w:rPr>
        <w:t xml:space="preserve">13 days</w:t>
      </w:r>
      <w:r>
        <w:t xml:space="preserve">;</w:t>
      </w:r>
    </w:p>
    <w:p>
      <w:pPr>
        <w:pStyle w:val="Compact"/>
        <w:numPr>
          <w:ilvl w:val="0"/>
          <w:numId w:val="1008"/>
        </w:numPr>
      </w:pPr>
      <w:r>
        <w:t xml:space="preserve">Five (5) years or more:</w:t>
      </w:r>
      <w:r>
        <w:t xml:space="preserve"> </w:t>
      </w:r>
      <w:r>
        <w:rPr>
          <w:b/>
          <w:bCs/>
        </w:rPr>
        <w:t xml:space="preserve">15 days</w:t>
      </w:r>
      <w:r>
        <w:t xml:space="preserve">.</w:t>
      </w:r>
    </w:p>
    <w:p>
      <w:pPr>
        <w:pStyle w:val="FirstParagraph"/>
      </w:pPr>
      <w:r>
        <w:t xml:space="preserve">Paid sick leave is not applicable on a non-working day of the Part-Time Employee.</w:t>
      </w:r>
    </w:p>
    <w:p>
      <w:pPr>
        <w:pStyle w:val="BodyText"/>
      </w:pPr>
      <w:r>
        <w:rPr>
          <w:b/>
          <w:bCs/>
        </w:rPr>
        <w:t xml:space="preserve">9. Statutory Contributions</w:t>
      </w:r>
    </w:p>
    <w:p>
      <w:pPr>
        <w:pStyle w:val="BodyText"/>
      </w:pPr>
      <w:r>
        <w:t xml:space="preserve">EPF, SOCSO and EIS contributions shall be made on the basis of actual wages paid, at the statutory rates applicable to the Part-Time Employee.</w:t>
      </w:r>
    </w:p>
    <w:p>
      <w:pPr>
        <w:pStyle w:val="BodyText"/>
      </w:pPr>
      <w:r>
        <w:rPr>
          <w:b/>
          <w:bCs/>
        </w:rPr>
        <w:t xml:space="preserve">10. Termination</w:t>
      </w:r>
    </w:p>
    <w:p>
      <w:pPr>
        <w:numPr>
          <w:ilvl w:val="0"/>
          <w:numId w:val="1009"/>
        </w:numPr>
      </w:pPr>
      <w:r>
        <w:t xml:space="preserve">Either party may terminate this Contract by giving ______ weeks’ written notice, or payment in lieu thereof.</w:t>
      </w:r>
    </w:p>
    <w:p>
      <w:pPr>
        <w:numPr>
          <w:ilvl w:val="0"/>
          <w:numId w:val="1009"/>
        </w:numPr>
      </w:pPr>
      <w:r>
        <w:t xml:space="preserve">The Employer may dismiss the Part-Time Employee without notice for misconduct after due inquiry pursuant to section 14(1) of the Employment Act 1955.</w:t>
      </w:r>
    </w:p>
    <w:p>
      <w:pPr>
        <w:pStyle w:val="FirstParagraph"/>
      </w:pPr>
      <w:r>
        <w:rPr>
          <w:b/>
          <w:bCs/>
        </w:rPr>
        <w:t xml:space="preserve">11. More Favourable Terms</w:t>
      </w:r>
    </w:p>
    <w:p>
      <w:pPr>
        <w:pStyle w:val="BodyText"/>
      </w:pPr>
      <w:r>
        <w:t xml:space="preserve">Pursuant to regulation 10 of the Employment (Part-Time Employees) Regulations 2010, nothing in this Contract shall be construed as preventing the parties from agreeing to terms more favourable to the Part-Time Employee.</w:t>
      </w:r>
    </w:p>
    <w:p>
      <w:pPr>
        <w:pStyle w:val="BodyText"/>
      </w:pPr>
      <w:r>
        <w:rPr>
          <w:b/>
          <w:bCs/>
        </w:rPr>
        <w:t xml:space="preserve">12. Stamp Duty, Governing Law and Language</w:t>
      </w:r>
    </w:p>
    <w:p>
      <w:pPr>
        <w:pStyle w:val="BodyText"/>
      </w:pPr>
      <w:r>
        <w:t xml:space="preserve">This Contract shall be stamped within thirty (30) days at LHDN (RM10 + RM10, borne by the Employer). Governed by the laws of Malaysia. The English text shall prevail.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IN WITNESS WHEREOF</w:t>
      </w:r>
      <w:r>
        <w:t xml:space="preserve"> </w:t>
      </w:r>
      <w:r>
        <w:t xml:space="preserve">the parties have signed this Contract on the day and year first written above.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SIGNED by the Employer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SIGNED by the Part-Time Employee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____________________________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Name: 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Name: 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Designation: 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NRIC No.: 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Date: 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Date: 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WITNESS (for Employer)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WITNESS (for Employee)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____________________________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Name: 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Name: 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NRIC: 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NRIC: ____________________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Date: ____________________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Date: ____________________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731">
    <w:nsid w:val="00A99731"/>
    <w:multiLevelType w:val="multilevel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(%2)"/>
      <w:lvlJc w:val="left"/>
      <w:pPr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360"/>
      </w:pPr>
    </w:lvl>
    <w:lvl w:ilvl="3">
      <w:start w:val="1"/>
      <w:numFmt w:val="lowerLetter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360"/>
      </w:pPr>
    </w:lvl>
    <w:lvl w:ilvl="6">
      <w:start w:val="1"/>
      <w:numFmt w:val="lowerLetter"/>
      <w:lvlText w:val="(%7)"/>
      <w:lvlJc w:val="lef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Letter"/>
      <w:lvlText w:val="(%9)"/>
      <w:lvlJc w:val="left"/>
      <w:pPr>
        <w:ind w:left="6480" w:hanging="360"/>
      </w:pPr>
    </w:lvl>
  </w:abstractNum>
  <w:abstractNum w:abstractNumId="99531">
    <w:nsid w:val="00A99531"/>
    <w:multiLevelType w:val="multilevel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Roman"/>
      <w:lvlText w:val="(%2)"/>
      <w:lvlJc w:val="left"/>
      <w:pPr>
        <w:ind w:left="1440" w:hanging="360"/>
      </w:pPr>
    </w:lvl>
    <w:lvl w:ilvl="2">
      <w:start w:val="1"/>
      <w:numFmt w:val="lowerRoman"/>
      <w:lvlText w:val="(%3)"/>
      <w:lvlJc w:val="left"/>
      <w:pPr>
        <w:ind w:left="2160" w:hanging="360"/>
      </w:pPr>
    </w:lvl>
    <w:lvl w:ilvl="3">
      <w:start w:val="1"/>
      <w:numFmt w:val="lowerRoman"/>
      <w:lvlText w:val="(%4)"/>
      <w:lvlJc w:val="left"/>
      <w:pPr>
        <w:ind w:left="2880" w:hanging="360"/>
      </w:pPr>
    </w:lvl>
    <w:lvl w:ilvl="4">
      <w:start w:val="1"/>
      <w:numFmt w:val="lowerRoman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left"/>
      <w:pPr>
        <w:ind w:left="4320" w:hanging="360"/>
      </w:pPr>
    </w:lvl>
    <w:lvl w:ilvl="6">
      <w:start w:val="1"/>
      <w:numFmt w:val="lowerRoman"/>
      <w:lvlText w:val="(%7)"/>
      <w:lvlJc w:val="left"/>
      <w:pPr>
        <w:ind w:left="5040" w:hanging="360"/>
      </w:pPr>
    </w:lvl>
    <w:lvl w:ilvl="7">
      <w:start w:val="1"/>
      <w:numFmt w:val="lowerRoman"/>
      <w:lvlText w:val="(%8)"/>
      <w:lvlJc w:val="left"/>
      <w:pPr>
        <w:ind w:left="5760" w:hanging="360"/>
      </w:pPr>
    </w:lvl>
    <w:lvl w:ilvl="8">
      <w:start w:val="1"/>
      <w:numFmt w:val="lowerRoman"/>
      <w:lvlText w:val="(%9)"/>
      <w:lvlJc w:val="left"/>
      <w:pPr>
        <w:ind w:left="6480" w:hanging="360"/>
      </w:pPr>
    </w:lvl>
  </w:abstractNum>
  <w:num w:numId="1000">
    <w:abstractNumId w:val="990"/>
  </w:num>
  <w:num w:numId="1001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5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Part-Time Employment Contract</dc:title>
  <dc:creator/>
  <dc:language>en</dc:language>
  <cp:keywords/>
  <dcterms:created xsi:type="dcterms:W3CDTF">2026-05-01T08:50:20Z</dcterms:created>
  <dcterms:modified xsi:type="dcterms:W3CDTF">2026-05-01T08:50:20Z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